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7F7FD0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7706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37EF71C9"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K9nXGQMAwAApQkAAA4AAABkcnMvZTJvRG9jLnht&#13;&#10;bNRWbW/bIBD+Pmn/AfG99UuaOrXqVFOzVpO6LdrLDyAY26g2ICAv/fe7w3GWpJW6ttKkfogDB9w9&#13;&#10;9/BwcHm16VqyEtZJrQqanMaUCMV1KVVd0N+/bk4mlDjPVMlarURBH4SjV9OPHy7XJhepbnRbCkvA&#13;&#10;iXL52hS08d7kUeR4IzrmTrURCgYrbTvmoWvrqLRsDd67Nkrj+Dxaa1saq7lwDqyzfpBOg/+qEtx/&#13;&#10;ryonPGkLCth8+NrwXeA3ml6yvLbMNJJvYbBXoOiYVBB052rGPCNLKx+56iS32unKn3LdRbqqJBch&#13;&#10;B8gmiY+yubV6aUIudb6uzY4moPaIp1e75d9Wt9b8NHMLTKxNDVyEHuayqWyH/4CSbAJlDzvKxMYT&#13;&#10;DsYsy9KzGJjlMJbE8XiCvcAqb4D6Rwt58/m5pdEQOjoAZCTP4bdlAVqPWHheLbDKL62gWyfdP/no&#13;&#10;mL1fmhPYMMO8XMhW+ocgPtgaBKVWc8nntu8AoXNLZFnQESWKdaB5GMWgZIS84AKc069gmNGd5veO&#13;&#10;KH3dMFWLT86AaoFMnB0dTg/dg3CLVpob2ba4T9jeJgYKP1LIE9z06ptpvuyE8v1xsqKFHLVyjTSO&#13;&#10;EpuLbiEgGfulDIBY7iz/AQDDFjtvhecNBq8AxNYO+7cbCIj/gsR0HIiNLNZfdQncsKXX4eC8SWw7&#13;&#10;xQCf1vlboTuCDcANUIN/trpzCBqmDlMQttLI3sA0QtuSDkj7zYLGu5EcFNtDyYHBS98C0TPBtYWt&#13;&#10;XYn3rcK0Ly7/R4VpGqfJBKobFLezNMvi84s+/FD+RqNslI3HffkbJ8kkCcXv9XqEq6gcznPtQLIo&#13;&#10;0toRo11B01EMxRUt4X4U160lKwY3G+McTnAShtplB0ert49xfjipYMVqHGZfDGY8qHjRoqNwMmq3&#13;&#10;Hy6DUv6icGeDY5bvxxsP5mfiTV6a3hvjwXX1wgQR4BOEZoP5yQTBuNvJVioCRb6gY+QWfBHHWYs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PXn4O5K&#13;&#10;BAAASgQAABYAAABkcnMvbWVkaWEvaGRwaG90bzEud2RwSUm8ASAAAAAkw91vA07+S7GFPXd2jckP&#13;&#10;9+0HCFszNow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r2dcZAwDAAClCQAADgAAAAAAAAAAAAAAAABIAgAAZHJzL2Uyb0RvYy54bWxQSwECLQAKAAAA&#13;&#10;AAAAACEAEcjiN70vEwC9LxMAFAAAAAAAAAAAAAAAAACABQAAZHJzL21lZGlhL2ltYWdlMS5wbmdQ&#13;&#10;SwECLQAKAAAAAAAAACEAD9qMoHQHAAB0BwAAFAAAAAAAAAAAAAAAAABvNRMAZHJzL21lZGlhL2lt&#13;&#10;YWdlMi5wbmdQSwECLQAKAAAAAAAAACEA9efg7k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77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2E62EF">
              <w:rPr>
                <w:rFonts w:ascii="Tondo Light" w:hAnsi="Tondo Light"/>
                <w:b w:val="0"/>
                <w:bCs w:val="0"/>
                <w:sz w:val="28"/>
                <w:szCs w:val="24"/>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908" w:type="dxa"/>
        <w:tblLayout w:type="fixed"/>
        <w:tblLook w:val="0600" w:firstRow="0" w:lastRow="0" w:firstColumn="0" w:lastColumn="0" w:noHBand="1" w:noVBand="1"/>
      </w:tblPr>
      <w:tblGrid>
        <w:gridCol w:w="236"/>
        <w:gridCol w:w="10672"/>
      </w:tblGrid>
      <w:tr w:rsidR="0015336E" w:rsidRPr="004048B0" w14:paraId="3974D3ED" w14:textId="77777777" w:rsidTr="0078742F">
        <w:trPr>
          <w:trHeight w:val="1440"/>
        </w:trPr>
        <w:tc>
          <w:tcPr>
            <w:tcW w:w="236" w:type="dxa"/>
            <w:vMerge w:val="restart"/>
          </w:tcPr>
          <w:p w14:paraId="547769E1" w14:textId="77777777" w:rsidR="0015336E" w:rsidRPr="004048B0" w:rsidRDefault="0015336E" w:rsidP="005947BE">
            <w:pPr>
              <w:rPr>
                <w:noProof/>
              </w:rPr>
            </w:pPr>
          </w:p>
        </w:tc>
        <w:tc>
          <w:tcPr>
            <w:tcW w:w="10672"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78742F">
        <w:trPr>
          <w:trHeight w:val="5680"/>
        </w:trPr>
        <w:tc>
          <w:tcPr>
            <w:tcW w:w="236" w:type="dxa"/>
            <w:vMerge/>
          </w:tcPr>
          <w:p w14:paraId="51F2F1FB" w14:textId="77777777" w:rsidR="0015336E" w:rsidRPr="004048B0" w:rsidRDefault="0015336E" w:rsidP="005947BE">
            <w:pPr>
              <w:rPr>
                <w:noProof/>
              </w:rPr>
            </w:pPr>
          </w:p>
        </w:tc>
        <w:tc>
          <w:tcPr>
            <w:tcW w:w="10672"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22822B12" w14:textId="77777777" w:rsidR="00C17936" w:rsidRDefault="00C17936" w:rsidP="00EA0EF8"/>
          <w:tbl>
            <w:tblPr>
              <w:tblStyle w:val="GridTable5Dark-Accent3"/>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187"/>
              <w:gridCol w:w="1080"/>
              <w:gridCol w:w="1350"/>
              <w:gridCol w:w="1890"/>
              <w:gridCol w:w="3510"/>
            </w:tblGrid>
            <w:tr w:rsidR="00FF4200" w:rsidRPr="00861034" w14:paraId="1C948BB8" w14:textId="77777777" w:rsidTr="00FF420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23" w:type="dxa"/>
                  <w:tcBorders>
                    <w:top w:val="none" w:sz="0" w:space="0" w:color="auto"/>
                    <w:left w:val="none" w:sz="0" w:space="0" w:color="auto"/>
                    <w:right w:val="none" w:sz="0" w:space="0" w:color="auto"/>
                  </w:tcBorders>
                </w:tcPr>
                <w:p w14:paraId="76BB0610" w14:textId="77777777" w:rsidR="00861034" w:rsidRPr="00861034" w:rsidRDefault="00861034" w:rsidP="00861034">
                  <w:pP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87" w:type="dxa"/>
                  <w:tcBorders>
                    <w:top w:val="none" w:sz="0" w:space="0" w:color="auto"/>
                    <w:left w:val="none" w:sz="0" w:space="0" w:color="auto"/>
                    <w:right w:val="none" w:sz="0" w:space="0" w:color="auto"/>
                  </w:tcBorders>
                </w:tcPr>
                <w:p w14:paraId="7FE485D0"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80" w:type="dxa"/>
                  <w:tcBorders>
                    <w:top w:val="none" w:sz="0" w:space="0" w:color="auto"/>
                    <w:left w:val="none" w:sz="0" w:space="0" w:color="auto"/>
                    <w:right w:val="none" w:sz="0" w:space="0" w:color="auto"/>
                  </w:tcBorders>
                </w:tcPr>
                <w:p w14:paraId="7CEE77AB"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50" w:type="dxa"/>
                  <w:tcBorders>
                    <w:top w:val="none" w:sz="0" w:space="0" w:color="auto"/>
                    <w:left w:val="none" w:sz="0" w:space="0" w:color="auto"/>
                    <w:right w:val="none" w:sz="0" w:space="0" w:color="auto"/>
                  </w:tcBorders>
                </w:tcPr>
                <w:p w14:paraId="6371C5BE"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90" w:type="dxa"/>
                  <w:tcBorders>
                    <w:top w:val="none" w:sz="0" w:space="0" w:color="auto"/>
                    <w:left w:val="none" w:sz="0" w:space="0" w:color="auto"/>
                    <w:right w:val="none" w:sz="0" w:space="0" w:color="auto"/>
                  </w:tcBorders>
                </w:tcPr>
                <w:p w14:paraId="1EBBF626"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510" w:type="dxa"/>
                  <w:tcBorders>
                    <w:top w:val="none" w:sz="0" w:space="0" w:color="auto"/>
                    <w:left w:val="none" w:sz="0" w:space="0" w:color="auto"/>
                    <w:right w:val="none" w:sz="0" w:space="0" w:color="auto"/>
                  </w:tcBorders>
                </w:tcPr>
                <w:p w14:paraId="2BDEC767"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FF4200" w:rsidRPr="00861034" w14:paraId="51E5B396" w14:textId="77777777" w:rsidTr="00FF420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3" w:type="dxa"/>
                </w:tcPr>
                <w:p w14:paraId="09C0C865" w14:textId="5DFE2253" w:rsidR="00861034" w:rsidRPr="00273964" w:rsidRDefault="00BF29F4" w:rsidP="00861034">
                  <w:pPr>
                    <w:rPr>
                      <w:rFonts w:ascii="Tondo" w:eastAsia="Times New Roman" w:hAnsi="Tondo" w:cs="Times New Roman"/>
                      <w:sz w:val="16"/>
                      <w:szCs w:val="16"/>
                    </w:rPr>
                  </w:pPr>
                  <w:r w:rsidRPr="00273964">
                    <w:rPr>
                      <w:rFonts w:ascii="Tondo" w:hAnsi="Tondo"/>
                      <w:sz w:val="16"/>
                      <w:szCs w:val="16"/>
                    </w:rPr>
                    <w:t>{#</w:t>
                  </w:r>
                  <w:proofErr w:type="gramStart"/>
                  <w:r w:rsidRPr="00273964">
                    <w:rPr>
                      <w:rFonts w:ascii="Tondo" w:hAnsi="Tondo"/>
                      <w:sz w:val="16"/>
                      <w:szCs w:val="16"/>
                    </w:rPr>
                    <w:t>cve}{</w:t>
                  </w:r>
                  <w:proofErr w:type="gramEnd"/>
                  <w:r w:rsidRPr="00273964">
                    <w:rPr>
                      <w:rFonts w:ascii="Tondo" w:hAnsi="Tondo"/>
                      <w:sz w:val="16"/>
                      <w:szCs w:val="16"/>
                    </w:rPr>
                    <w:t>cveid}</w:t>
                  </w:r>
                </w:p>
              </w:tc>
              <w:tc>
                <w:tcPr>
                  <w:tcW w:w="1187" w:type="dxa"/>
                </w:tcPr>
                <w:p w14:paraId="43D48729" w14:textId="792BAD96"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cvss_score</w:t>
                  </w:r>
                  <w:proofErr w:type="spellEnd"/>
                  <w:r w:rsidRPr="00273964">
                    <w:rPr>
                      <w:rFonts w:ascii="Tondo" w:hAnsi="Tondo"/>
                      <w:sz w:val="16"/>
                      <w:szCs w:val="16"/>
                    </w:rPr>
                    <w:t>}</w:t>
                  </w:r>
                </w:p>
              </w:tc>
              <w:tc>
                <w:tcPr>
                  <w:tcW w:w="1080" w:type="dxa"/>
                </w:tcPr>
                <w:p w14:paraId="4B51F9C6" w14:textId="0ACC8D31"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{severity}</w:t>
                  </w:r>
                </w:p>
              </w:tc>
              <w:tc>
                <w:tcPr>
                  <w:tcW w:w="1350" w:type="dxa"/>
                </w:tcPr>
                <w:p w14:paraId="22E7FE84" w14:textId="0CAF966B"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pub_date</w:t>
                  </w:r>
                  <w:proofErr w:type="spellEnd"/>
                  <w:r w:rsidRPr="00273964">
                    <w:rPr>
                      <w:rFonts w:ascii="Tondo" w:hAnsi="Tondo"/>
                      <w:sz w:val="16"/>
                      <w:szCs w:val="16"/>
                    </w:rPr>
                    <w:t>}</w:t>
                  </w:r>
                </w:p>
              </w:tc>
              <w:tc>
                <w:tcPr>
                  <w:tcW w:w="1890" w:type="dxa"/>
                </w:tcPr>
                <w:p w14:paraId="391BE2C6" w14:textId="749289D2"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affected_products</w:t>
                  </w:r>
                  <w:proofErr w:type="spellEnd"/>
                  <w:r w:rsidRPr="00273964">
                    <w:rPr>
                      <w:rFonts w:ascii="Tondo" w:hAnsi="Tondo"/>
                      <w:sz w:val="16"/>
                      <w:szCs w:val="16"/>
                    </w:rPr>
                    <w:t>}</w:t>
                  </w:r>
                </w:p>
              </w:tc>
              <w:tc>
                <w:tcPr>
                  <w:tcW w:w="3510" w:type="dxa"/>
                </w:tcPr>
                <w:p w14:paraId="7DD79114" w14:textId="2E82E695"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exploitation_</w:t>
                  </w:r>
                  <w:proofErr w:type="gramStart"/>
                  <w:r w:rsidRPr="00273964">
                    <w:rPr>
                      <w:rFonts w:ascii="Tondo" w:hAnsi="Tondo"/>
                      <w:sz w:val="16"/>
                      <w:szCs w:val="16"/>
                    </w:rPr>
                    <w:t>status</w:t>
                  </w:r>
                  <w:proofErr w:type="spellEnd"/>
                  <w:r w:rsidRPr="00273964">
                    <w:rPr>
                      <w:rFonts w:ascii="Tondo" w:hAnsi="Tondo"/>
                      <w:sz w:val="16"/>
                      <w:szCs w:val="16"/>
                    </w:rPr>
                    <w:t>}</w:t>
                  </w:r>
                  <w:r w:rsidR="00273964">
                    <w:rPr>
                      <w:rFonts w:ascii="Tondo" w:hAnsi="Tondo"/>
                      <w:sz w:val="16"/>
                      <w:szCs w:val="16"/>
                    </w:rPr>
                    <w:t>{</w:t>
                  </w:r>
                  <w:proofErr w:type="gramEnd"/>
                  <w:r w:rsidR="00273964">
                    <w:rPr>
                      <w:rFonts w:ascii="Tondo" w:hAnsi="Tondo"/>
                      <w:sz w:val="16"/>
                      <w:szCs w:val="16"/>
                    </w:rPr>
                    <w:t>/}</w:t>
                  </w:r>
                </w:p>
              </w:tc>
            </w:tr>
          </w:tbl>
          <w:p w14:paraId="1D79D662" w14:textId="77777777" w:rsidR="00861034" w:rsidRPr="004048B0" w:rsidRDefault="00861034" w:rsidP="00EA0EF8"/>
        </w:tc>
      </w:tr>
      <w:tr w:rsidR="0015336E" w:rsidRPr="004048B0" w14:paraId="2A9C375A" w14:textId="77777777" w:rsidTr="0078742F">
        <w:trPr>
          <w:trHeight w:val="4892"/>
        </w:trPr>
        <w:tc>
          <w:tcPr>
            <w:tcW w:w="236" w:type="dxa"/>
            <w:vMerge/>
          </w:tcPr>
          <w:p w14:paraId="4A414110" w14:textId="77777777" w:rsidR="0015336E" w:rsidRPr="004048B0" w:rsidRDefault="0015336E" w:rsidP="005947BE">
            <w:pPr>
              <w:rPr>
                <w:noProof/>
              </w:rPr>
            </w:pPr>
          </w:p>
        </w:tc>
        <w:tc>
          <w:tcPr>
            <w:tcW w:w="10672" w:type="dxa"/>
          </w:tcPr>
          <w:p w14:paraId="4469D1A3" w14:textId="2141D0B0" w:rsidR="0015336E" w:rsidRPr="004048B0" w:rsidRDefault="00FF4200" w:rsidP="00FF4200">
            <w:pPr>
              <w:jc w:val="center"/>
              <w:rPr>
                <w:noProof/>
              </w:rPr>
            </w:pPr>
            <w:r>
              <w:rPr>
                <w:noProof/>
              </w:rPr>
              <w:drawing>
                <wp:inline distT="0" distB="0" distL="0" distR="0" wp14:anchorId="74EFA150" wp14:editId="0252FEA2">
                  <wp:extent cx="7460615" cy="4094921"/>
                  <wp:effectExtent l="0" t="0" r="6350" b="0"/>
                  <wp:docPr id="1959382043" name="Picture 1" descr="A finger pointing on a tablet with green neon ligh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382043" name="Picture 1959382043" descr="A finger pointing on a tablet with green neon lights"/>
                          <pic:cNvPicPr/>
                        </pic:nvPicPr>
                        <pic:blipFill>
                          <a:blip r:embed="rId25" cstate="print">
                            <a:alphaModFix amt="68000"/>
                            <a:extLst>
                              <a:ext uri="{BEBA8EAE-BF5A-486C-A8C5-ECC9F3942E4B}">
                                <a14:imgProps xmlns:a14="http://schemas.microsoft.com/office/drawing/2010/main">
                                  <a14:imgLayer r:embed="rId26">
                                    <a14:imgEffect>
                                      <a14:saturation sat="175000"/>
                                    </a14:imgEffect>
                                    <a14:imgEffect>
                                      <a14:brightnessContrast bright="-26000"/>
                                    </a14:imgEffect>
                                  </a14:imgLayer>
                                </a14:imgProps>
                              </a:ext>
                              <a:ext uri="{28A0092B-C50C-407E-A947-70E740481C1C}">
                                <a14:useLocalDpi xmlns:a14="http://schemas.microsoft.com/office/drawing/2010/main" val="0"/>
                              </a:ext>
                            </a:extLst>
                          </a:blip>
                          <a:stretch>
                            <a:fillRect/>
                          </a:stretch>
                        </pic:blipFill>
                        <pic:spPr>
                          <a:xfrm>
                            <a:off x="0" y="0"/>
                            <a:ext cx="7460615" cy="4094921"/>
                          </a:xfrm>
                          <a:prstGeom prst="rect">
                            <a:avLst/>
                          </a:prstGeom>
                        </pic:spPr>
                      </pic:pic>
                    </a:graphicData>
                  </a:graphic>
                </wp:inline>
              </w:drawing>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5290446A" w14:textId="1EF83C10" w:rsidR="002B7047" w:rsidRDefault="00BB512A" w:rsidP="002B7047">
            <w:pPr>
              <w:rPr>
                <w:rFonts w:ascii="Tondo" w:hAnsi="Tondo"/>
                <w:sz w:val="24"/>
                <w:szCs w:val="24"/>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mitre</w:t>
            </w:r>
            <w:r w:rsidR="00074250" w:rsidRPr="002B7047">
              <w:rPr>
                <w:rFonts w:ascii="Tondo" w:hAnsi="Tondo"/>
                <w:sz w:val="24"/>
                <w:szCs w:val="24"/>
              </w:rPr>
              <w:t>_</w:t>
            </w:r>
            <w:r w:rsidR="0034203A" w:rsidRPr="002B7047">
              <w:rPr>
                <w:rFonts w:ascii="Tondo" w:hAnsi="Tondo"/>
                <w:sz w:val="24"/>
                <w:szCs w:val="24"/>
              </w:rPr>
              <w:t>attack</w:t>
            </w:r>
            <w:r w:rsidR="00074250" w:rsidRPr="002B7047">
              <w:rPr>
                <w:rFonts w:ascii="Tondo" w:hAnsi="Tondo"/>
                <w:sz w:val="24"/>
                <w:szCs w:val="24"/>
              </w:rPr>
              <w:t>_</w:t>
            </w:r>
            <w:r w:rsidR="0034203A" w:rsidRPr="002B7047">
              <w:rPr>
                <w:rFonts w:ascii="Tondo" w:hAnsi="Tondo"/>
                <w:sz w:val="24"/>
                <w:szCs w:val="24"/>
              </w:rPr>
              <w:t>mapping</w:t>
            </w:r>
            <w:r w:rsidRPr="002B7047">
              <w:rPr>
                <w:rFonts w:ascii="Tondo" w:hAnsi="Tondo"/>
                <w:sz w:val="24"/>
                <w:szCs w:val="24"/>
              </w:rPr>
              <w:t>}</w:t>
            </w:r>
          </w:p>
          <w:p w14:paraId="4B1F6A2A" w14:textId="47AEFBA1" w:rsidR="002B7047" w:rsidRPr="002B7047" w:rsidRDefault="00DD4CC7" w:rsidP="002B7047">
            <w:pPr>
              <w:pStyle w:val="ListParagraph"/>
              <w:numPr>
                <w:ilvl w:val="0"/>
                <w:numId w:val="12"/>
              </w:numPr>
              <w:rPr>
                <w:rFonts w:ascii="Tondo" w:hAnsi="Tondo"/>
                <w:sz w:val="24"/>
                <w:szCs w:val="24"/>
              </w:rPr>
            </w:pPr>
            <w:r w:rsidRPr="002B7047">
              <w:rPr>
                <w:rFonts w:ascii="Tondo" w:hAnsi="Tondo"/>
                <w:sz w:val="24"/>
                <w:szCs w:val="24"/>
              </w:rPr>
              <w:t>{.}</w:t>
            </w:r>
          </w:p>
          <w:p w14:paraId="65985D23" w14:textId="039D785E" w:rsidR="00BA55B8" w:rsidRPr="002B7047" w:rsidRDefault="00DD4CC7" w:rsidP="002B7047">
            <w:pPr>
              <w:rPr>
                <w:rFonts w:ascii="Tondo" w:hAnsi="Tondo"/>
                <w:sz w:val="24"/>
                <w:szCs w:val="24"/>
              </w:rPr>
            </w:pPr>
            <w:r w:rsidRPr="002B7047">
              <w:rPr>
                <w:rFonts w:ascii="Tondo" w:hAnsi="Tondo"/>
                <w:sz w:val="24"/>
                <w:szCs w:val="24"/>
              </w:rPr>
              <w:t>{/</w:t>
            </w:r>
            <w:proofErr w:type="spellStart"/>
            <w:r w:rsidRPr="002B7047">
              <w:rPr>
                <w:rFonts w:ascii="Tondo" w:hAnsi="Tondo"/>
                <w:sz w:val="24"/>
                <w:szCs w:val="24"/>
              </w:rPr>
              <w:t>mitre_attack_mapping</w:t>
            </w:r>
            <w:proofErr w:type="spellEnd"/>
            <w:r w:rsidRPr="002B7047">
              <w:rPr>
                <w:rFonts w:ascii="Tondo" w:hAnsi="Tondo"/>
                <w:sz w:val="24"/>
                <w:szCs w:val="24"/>
              </w:rPr>
              <w:t>}</w:t>
            </w:r>
          </w:p>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rPr>
                  <w:rFonts w:ascii="Tondo" w:hAnsi="Tondo"/>
                  <w:bCs/>
                  <w:iCs w:val="0"/>
                  <w:sz w:val="44"/>
                  <w:szCs w:val="20"/>
                </w:rPr>
                <w:id w:val="242228321"/>
                <w:placeholder>
                  <w:docPart w:val="3F648A755916374D9B48669476222E10"/>
                </w:placeholder>
                <w:temporary/>
                <w:showingPlcHdr/>
                <w15:appearance w15:val="hidden"/>
              </w:sdtPr>
              <w:sdtContent>
                <w:r w:rsidR="006F5A91" w:rsidRPr="006D4345">
                  <w:rPr>
                    <w:rFonts w:ascii="Tondo" w:hAnsi="Tondo"/>
                    <w:bCs/>
                    <w:iCs w:val="0"/>
                    <w:sz w:val="44"/>
                    <w:szCs w:val="20"/>
                  </w:rPr>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66D5CD1A" w14:textId="283B07DF" w:rsidR="001704EA" w:rsidRPr="001704EA" w:rsidRDefault="002B7047" w:rsidP="001704EA">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3B702D31" w14:textId="49BCB0C2" w:rsidR="001704EA" w:rsidRDefault="00DD4CC7" w:rsidP="00DD4CC7">
            <w:pPr>
              <w:pStyle w:val="ListParagraph"/>
              <w:numPr>
                <w:ilvl w:val="0"/>
                <w:numId w:val="9"/>
              </w:numPr>
              <w:rPr>
                <w:rFonts w:ascii="Tondo" w:hAnsi="Tondo"/>
              </w:rPr>
            </w:pPr>
            <w:r>
              <w:rPr>
                <w:rFonts w:ascii="Tondo" w:hAnsi="Tondo"/>
              </w:rPr>
              <w:t>{.}</w:t>
            </w:r>
          </w:p>
          <w:p w14:paraId="09FC868B" w14:textId="598275E2" w:rsidR="004A4C49" w:rsidRPr="001704EA" w:rsidRDefault="00DD4CC7" w:rsidP="002B7047">
            <w:pPr>
              <w:rPr>
                <w:rFonts w:ascii="Tondo" w:hAnsi="Tondo"/>
              </w:rPr>
            </w:pPr>
            <w:r w:rsidRPr="001704EA">
              <w:rPr>
                <w:rFonts w:ascii="Tondo" w:hAnsi="Tondo"/>
              </w:rPr>
              <w:t>{/recommendations}</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6D4345">
                  <w:rPr>
                    <w:rFonts w:ascii="Tondo" w:hAnsi="Tondo"/>
                    <w:bCs/>
                    <w:iCs w:val="0"/>
                    <w:sz w:val="44"/>
                    <w:szCs w:val="20"/>
                  </w:rPr>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721EC386" w14:textId="3B22ACA8" w:rsidR="002B7047" w:rsidRDefault="00BB512A" w:rsidP="002B7047">
            <w:pPr>
              <w:rPr>
                <w:rFonts w:ascii="Tondo" w:hAnsi="Tondo"/>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references</w:t>
            </w:r>
            <w:r w:rsidRPr="002B7047">
              <w:rPr>
                <w:rFonts w:ascii="Tondo" w:hAnsi="Tondo"/>
                <w:sz w:val="24"/>
                <w:szCs w:val="24"/>
              </w:rPr>
              <w:t>}</w:t>
            </w:r>
          </w:p>
          <w:p w14:paraId="28975953" w14:textId="3C467190" w:rsidR="002B7047" w:rsidRPr="002B7047" w:rsidRDefault="00DD4CC7" w:rsidP="002B7047">
            <w:pPr>
              <w:pStyle w:val="ListParagraph"/>
              <w:numPr>
                <w:ilvl w:val="0"/>
                <w:numId w:val="12"/>
              </w:numPr>
              <w:rPr>
                <w:rFonts w:ascii="Tondo" w:hAnsi="Tondo"/>
              </w:rPr>
            </w:pPr>
            <w:r w:rsidRPr="002B7047">
              <w:rPr>
                <w:rFonts w:ascii="Tondo" w:hAnsi="Tondo"/>
              </w:rPr>
              <w:t>{.}</w:t>
            </w:r>
          </w:p>
          <w:p w14:paraId="00D43946" w14:textId="213FD33C" w:rsidR="00DD4CC7" w:rsidRPr="002B7047" w:rsidRDefault="00DD4CC7" w:rsidP="002B7047">
            <w:pPr>
              <w:rPr>
                <w:rFonts w:ascii="Tondo" w:hAnsi="Tondo"/>
              </w:rPr>
            </w:pPr>
            <w:r w:rsidRPr="002B7047">
              <w:rPr>
                <w:rFonts w:ascii="Tondo" w:hAnsi="Tondo"/>
              </w:rP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8027F" w14:textId="77777777" w:rsidR="009703ED" w:rsidRDefault="009703ED" w:rsidP="006B633A">
      <w:r>
        <w:separator/>
      </w:r>
    </w:p>
  </w:endnote>
  <w:endnote w:type="continuationSeparator" w:id="0">
    <w:p w14:paraId="35F2BEEC" w14:textId="77777777" w:rsidR="009703ED" w:rsidRDefault="009703E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2EEDDB88"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478F0C40"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AE403" w14:textId="77777777" w:rsidR="009703ED" w:rsidRDefault="009703ED" w:rsidP="006B633A">
      <w:r>
        <w:separator/>
      </w:r>
    </w:p>
  </w:footnote>
  <w:footnote w:type="continuationSeparator" w:id="0">
    <w:p w14:paraId="2AF0D07F" w14:textId="77777777" w:rsidR="009703ED" w:rsidRDefault="009703E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2"/>
  </w:num>
  <w:num w:numId="2" w16cid:durableId="1317030830">
    <w:abstractNumId w:val="9"/>
  </w:num>
  <w:num w:numId="3" w16cid:durableId="108669899">
    <w:abstractNumId w:val="0"/>
  </w:num>
  <w:num w:numId="4" w16cid:durableId="1599749713">
    <w:abstractNumId w:val="6"/>
  </w:num>
  <w:num w:numId="5" w16cid:durableId="1598253321">
    <w:abstractNumId w:val="11"/>
  </w:num>
  <w:num w:numId="6" w16cid:durableId="256258721">
    <w:abstractNumId w:val="5"/>
  </w:num>
  <w:num w:numId="7" w16cid:durableId="468090651">
    <w:abstractNumId w:val="3"/>
  </w:num>
  <w:num w:numId="8" w16cid:durableId="1601721861">
    <w:abstractNumId w:val="8"/>
  </w:num>
  <w:num w:numId="9" w16cid:durableId="2021001555">
    <w:abstractNumId w:val="10"/>
  </w:num>
  <w:num w:numId="10" w16cid:durableId="702173477">
    <w:abstractNumId w:val="7"/>
  </w:num>
  <w:num w:numId="11" w16cid:durableId="1422097193">
    <w:abstractNumId w:val="4"/>
  </w:num>
  <w:num w:numId="12" w16cid:durableId="3301796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A0E38"/>
    <w:rsid w:val="002A1D7C"/>
    <w:rsid w:val="002B1F43"/>
    <w:rsid w:val="002B548F"/>
    <w:rsid w:val="002B7047"/>
    <w:rsid w:val="002C7F0E"/>
    <w:rsid w:val="002E62EF"/>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2F"/>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0B1F"/>
    <w:rsid w:val="00966595"/>
    <w:rsid w:val="009703ED"/>
    <w:rsid w:val="00990C95"/>
    <w:rsid w:val="00997E99"/>
    <w:rsid w:val="009A4E63"/>
    <w:rsid w:val="009A622D"/>
    <w:rsid w:val="009B38E4"/>
    <w:rsid w:val="009C1C87"/>
    <w:rsid w:val="009C3C13"/>
    <w:rsid w:val="009D0407"/>
    <w:rsid w:val="009D1F8E"/>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6266F"/>
    <w:rsid w:val="00B678B1"/>
    <w:rsid w:val="00B71316"/>
    <w:rsid w:val="00B87557"/>
    <w:rsid w:val="00B95D01"/>
    <w:rsid w:val="00BA4317"/>
    <w:rsid w:val="00BA55B8"/>
    <w:rsid w:val="00BA668D"/>
    <w:rsid w:val="00BB23E5"/>
    <w:rsid w:val="00BB33BB"/>
    <w:rsid w:val="00BB4ABB"/>
    <w:rsid w:val="00BB512A"/>
    <w:rsid w:val="00BC568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microsoft.com/office/2007/relationships/hdphoto" Target="media/hdphoto2.wdp"/><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6.sv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sv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7802EA"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7802EA"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4437FB"/>
    <w:rsid w:val="007802EA"/>
    <w:rsid w:val="008140A5"/>
    <w:rsid w:val="00CB0364"/>
    <w:rsid w:val="00D25D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321</Words>
  <Characters>1831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2025-08-05T00:17:00Z</dcterms:created>
  <dcterms:modified xsi:type="dcterms:W3CDTF">2025-08-05T18:16:00Z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